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AC0B41" w:rsidRPr="00BB4797" w:rsidTr="00CB21A3">
        <w:tc>
          <w:tcPr>
            <w:tcW w:w="8109" w:type="dxa"/>
            <w:shd w:val="clear" w:color="auto" w:fill="DDD9C3"/>
          </w:tcPr>
          <w:p w:rsidR="00AC0B41" w:rsidRPr="00BB4797" w:rsidRDefault="00AC0B41" w:rsidP="00CB21A3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Pr="00DD257C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60288;visibility:visible;mso-wrap-edited:f" o:allowincell="f">
                  <v:imagedata r:id="rId4" o:title="" blacklevel="5898f" grayscale="t"/>
                </v:shape>
                <o:OLEObject Type="Embed" ProgID="Word.Picture.8" ShapeID="_x0000_s1026" DrawAspect="Content" ObjectID="_1548250631" r:id="rId5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AC0B41" w:rsidRPr="00BB4797" w:rsidTr="00CB21A3">
        <w:tc>
          <w:tcPr>
            <w:tcW w:w="8109" w:type="dxa"/>
            <w:shd w:val="clear" w:color="auto" w:fill="auto"/>
          </w:tcPr>
          <w:p w:rsidR="00AC0B41" w:rsidRDefault="00AC0B41" w:rsidP="00CB21A3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AC0B41" w:rsidRDefault="00AC0B41" w:rsidP="00CB21A3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AC0B41" w:rsidRDefault="00AC0B41" w:rsidP="00CB21A3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elaboração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de incentivos ao emprego e empreendedorismo</w:t>
            </w:r>
          </w:p>
          <w:p w:rsidR="00AC0B41" w:rsidRPr="00BB4797" w:rsidRDefault="00AC0B41" w:rsidP="00CB21A3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AC0B41" w:rsidRPr="0072559A" w:rsidRDefault="00AC0B41" w:rsidP="00AC0B41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AC0B41" w:rsidRPr="00BB4797" w:rsidRDefault="00AC0B41" w:rsidP="00AC0B41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61312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AC0B41" w:rsidRPr="00955523" w:rsidTr="00CB2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41" w:rsidRPr="00955523" w:rsidRDefault="00AC0B41" w:rsidP="00CB21A3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AC0B41" w:rsidRPr="00955523" w:rsidRDefault="00AC0B41" w:rsidP="00CB21A3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2017</w:t>
            </w:r>
          </w:p>
        </w:tc>
        <w:tc>
          <w:tcPr>
            <w:tcW w:w="2552" w:type="dxa"/>
          </w:tcPr>
          <w:p w:rsidR="00AC0B41" w:rsidRPr="00955523" w:rsidRDefault="00AC0B41" w:rsidP="00CB21A3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AC0B41" w:rsidRDefault="00AC0B41" w:rsidP="00AC0B41">
      <w:pPr>
        <w:spacing w:after="120"/>
        <w:rPr>
          <w:rFonts w:ascii="Flux Regular" w:hAnsi="Flux Regular"/>
          <w:b/>
        </w:rPr>
      </w:pPr>
    </w:p>
    <w:p w:rsidR="00AC0B41" w:rsidRPr="0072559A" w:rsidRDefault="00AC0B41" w:rsidP="00AC0B41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AC0B41" w:rsidRDefault="00AC0B41" w:rsidP="00AC0B41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AC0B41" w:rsidRDefault="00AC0B41" w:rsidP="00AC0B41">
      <w:pPr>
        <w:spacing w:after="0" w:line="240" w:lineRule="auto"/>
        <w:rPr>
          <w:rFonts w:ascii="Flux Regular" w:hAnsi="Flux Regular"/>
          <w:b/>
        </w:rPr>
      </w:pPr>
      <w:r w:rsidRPr="00DD257C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62336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AC0B41" w:rsidRPr="00955523" w:rsidTr="00CB21A3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AC0B41" w:rsidRPr="00955523" w:rsidTr="00CB21A3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AC0B41" w:rsidRPr="00955523" w:rsidTr="00CB21A3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AC0B41" w:rsidRPr="00955523" w:rsidTr="00CB21A3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AC0B41" w:rsidRPr="00955523" w:rsidTr="00CB21A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AC0B41" w:rsidRDefault="00AC0B41" w:rsidP="00AC0B41">
      <w:pPr>
        <w:spacing w:after="0"/>
        <w:rPr>
          <w:rFonts w:ascii="Flux Regular" w:hAnsi="Flux Regular"/>
          <w:b/>
        </w:rPr>
      </w:pPr>
    </w:p>
    <w:p w:rsidR="00AC0B41" w:rsidRPr="007944F7" w:rsidRDefault="00AC0B41" w:rsidP="00AC0B41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C0B41" w:rsidRPr="00955523" w:rsidTr="00CB21A3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AC0B41" w:rsidRPr="00955523" w:rsidTr="00CB21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AC0B41" w:rsidRPr="00955523" w:rsidTr="00CB21A3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em</w:t>
            </w:r>
          </w:p>
        </w:tc>
      </w:tr>
      <w:tr w:rsidR="00AC0B41" w:rsidRPr="00955523" w:rsidTr="00CB21A3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AC0B41" w:rsidRPr="00955523" w:rsidTr="00CB21A3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52160B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AC0B41" w:rsidRPr="00955523" w:rsidTr="00CB21A3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1" w:rsidRPr="00955523" w:rsidRDefault="00AC0B41" w:rsidP="00CB21A3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AC0B41" w:rsidRDefault="00AC0B41" w:rsidP="00AC0B41">
      <w:pPr>
        <w:spacing w:after="0"/>
        <w:rPr>
          <w:rFonts w:ascii="Flux Regular" w:hAnsi="Flux Regular"/>
          <w:b/>
        </w:rPr>
      </w:pPr>
    </w:p>
    <w:p w:rsidR="00AC0B41" w:rsidRDefault="00AC0B41" w:rsidP="00AC0B41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AC0B41" w:rsidRPr="00BB4797" w:rsidRDefault="00AC0B41" w:rsidP="00AC0B41">
      <w:pPr>
        <w:spacing w:after="0"/>
        <w:rPr>
          <w:rFonts w:ascii="Flux Regular" w:hAnsi="Flux Regular"/>
          <w:b/>
        </w:rPr>
      </w:pPr>
    </w:p>
    <w:p w:rsidR="00AC0B41" w:rsidRDefault="00AC0B41" w:rsidP="00AC0B41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t>Vem</w:t>
      </w:r>
      <w:r>
        <w:rPr>
          <w:rFonts w:ascii="Flux Regular" w:hAnsi="Flux Regular"/>
          <w:highlight w:val="lightGray"/>
        </w:rPr>
        <w:t xml:space="preserve">, nos termos do artigo 98.º do Código de Procedimento Administrativo, aprovado pelo DL n.º 4/2015, de 07 de janeiro, </w:t>
      </w:r>
      <w:proofErr w:type="spellStart"/>
      <w:proofErr w:type="gramStart"/>
      <w:r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Pr="007944F7">
        <w:rPr>
          <w:rFonts w:ascii="Flux Regular" w:hAnsi="Flux Regular"/>
          <w:b/>
          <w:highlight w:val="lightGray"/>
        </w:rPr>
        <w:t>(em</w:t>
      </w:r>
      <w:proofErr w:type="gramEnd"/>
      <w:r w:rsidRPr="007944F7">
        <w:rPr>
          <w:rFonts w:ascii="Flux Regular" w:hAnsi="Flux Regular"/>
          <w:b/>
          <w:highlight w:val="lightGray"/>
        </w:rPr>
        <w:t>)-se como interessado</w:t>
      </w:r>
      <w:r>
        <w:rPr>
          <w:rFonts w:ascii="Flux Regular" w:hAnsi="Flux Regular"/>
          <w:b/>
          <w:highlight w:val="lightGray"/>
        </w:rPr>
        <w:t>(</w:t>
      </w:r>
      <w:r w:rsidRPr="007944F7">
        <w:rPr>
          <w:rFonts w:ascii="Flux Regular" w:hAnsi="Flux Regular"/>
          <w:b/>
          <w:highlight w:val="lightGray"/>
        </w:rPr>
        <w:t>s</w:t>
      </w:r>
      <w:r>
        <w:rPr>
          <w:rFonts w:ascii="Flux Regular" w:hAnsi="Flux Regular"/>
          <w:b/>
          <w:highlight w:val="lightGray"/>
        </w:rPr>
        <w:t>)</w:t>
      </w:r>
      <w:r>
        <w:rPr>
          <w:rFonts w:ascii="Flux Regular" w:hAnsi="Flux Regular"/>
          <w:highlight w:val="lightGray"/>
        </w:rPr>
        <w:t xml:space="preserve"> na elaboração do Regulamento de Incentivos ao Emprego e Empreendedorismo e </w:t>
      </w:r>
      <w:r w:rsidRPr="007944F7"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 w:rsidR="00AC0B41" w:rsidRDefault="00AC0B41" w:rsidP="00AC0B41">
      <w:pPr>
        <w:rPr>
          <w:rFonts w:ascii="Flux Regular" w:hAnsi="Flux Regular"/>
          <w:b/>
          <w:highlight w:val="lightGray"/>
        </w:rPr>
      </w:pPr>
    </w:p>
    <w:p w:rsidR="00AC0B41" w:rsidRDefault="00AC0B41" w:rsidP="00AC0B41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lastRenderedPageBreak/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AC0B41" w:rsidRDefault="00AC0B41" w:rsidP="00AC0B41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29" style="position:absolute;margin-left:-12.9pt;margin-top:-25.3pt;width:517.5pt;height:669pt;z-index:251663360;mso-position-horizontal-relative:text;mso-position-vertical-relative:text" filled="f" strokecolor="gray" strokeweight="3pt"/>
              </w:pict>
            </w: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C0B41" w:rsidTr="00CB21A3">
        <w:tc>
          <w:tcPr>
            <w:tcW w:w="10062" w:type="dxa"/>
          </w:tcPr>
          <w:p w:rsidR="00AC0B41" w:rsidRDefault="00AC0B41" w:rsidP="00CB21A3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AC0B41" w:rsidRDefault="00AC0B41" w:rsidP="00AC0B41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AC0B41" w:rsidRDefault="00AC0B41" w:rsidP="00AC0B41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AC0B41" w:rsidRPr="00671283" w:rsidRDefault="00AC0B41" w:rsidP="00AC0B41">
      <w:pPr>
        <w:spacing w:after="120"/>
        <w:jc w:val="both"/>
        <w:rPr>
          <w:rFonts w:ascii="Flux Regular" w:hAnsi="Flux Regular"/>
          <w:sz w:val="2"/>
          <w:szCs w:val="2"/>
        </w:rPr>
      </w:pPr>
      <w:r w:rsidRPr="00DD257C">
        <w:rPr>
          <w:rFonts w:ascii="Flux Regular" w:hAnsi="Flux Regular"/>
          <w:b/>
          <w:noProof/>
          <w:lang w:eastAsia="pt-PT"/>
        </w:rPr>
        <w:pict>
          <v:rect id="_x0000_s1030" style="position:absolute;left:0;text-align:left;margin-left:-10.65pt;margin-top:3.45pt;width:517.5pt;height:81.55pt;z-index:251664384" filled="f" strokecolor="gray" strokeweight="3pt"/>
        </w:pict>
      </w:r>
    </w:p>
    <w:p w:rsidR="00AC0B41" w:rsidRDefault="00AC0B41" w:rsidP="00AC0B41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AC0B41" w:rsidRDefault="00AC0B41" w:rsidP="00AC0B41">
      <w:pPr>
        <w:spacing w:after="0"/>
        <w:jc w:val="both"/>
        <w:rPr>
          <w:rFonts w:ascii="Flux Regular" w:hAnsi="Flux Regular"/>
        </w:rPr>
      </w:pPr>
    </w:p>
    <w:p w:rsidR="00AC0B41" w:rsidRPr="00BB4797" w:rsidRDefault="00AC0B41" w:rsidP="00AC0B41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AC0B41" w:rsidRDefault="00AC0B41" w:rsidP="00AC0B41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AC0B41" w:rsidRPr="00BB4797" w:rsidRDefault="00AC0B41" w:rsidP="00AC0B41">
      <w:pPr>
        <w:spacing w:after="0"/>
        <w:rPr>
          <w:rFonts w:ascii="Flux Regular" w:hAnsi="Flux Regular"/>
          <w:sz w:val="16"/>
        </w:rPr>
      </w:pPr>
    </w:p>
    <w:p w:rsidR="00AC0B41" w:rsidRDefault="00AC0B41" w:rsidP="00AC0B41"/>
    <w:p w:rsidR="00AC0B41" w:rsidRDefault="00AC0B41" w:rsidP="00AC0B41"/>
    <w:p w:rsidR="00AC0B41" w:rsidRDefault="00AC0B41" w:rsidP="00AC0B41"/>
    <w:p w:rsidR="00AC0B41" w:rsidRDefault="00AC0B41" w:rsidP="00AC0B41"/>
    <w:p w:rsidR="007F4135" w:rsidRDefault="007F4135"/>
    <w:sectPr w:rsidR="007F4135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AC0B41"/>
    <w:rsid w:val="007F4135"/>
    <w:rsid w:val="00AC0B41"/>
    <w:rsid w:val="00E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41"/>
    <w:rPr>
      <w:bCs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AC0B41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AC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miguel.crespo</dc:creator>
  <cp:lastModifiedBy>miguel.crespo</cp:lastModifiedBy>
  <cp:revision>1</cp:revision>
  <dcterms:created xsi:type="dcterms:W3CDTF">2017-02-10T16:49:00Z</dcterms:created>
  <dcterms:modified xsi:type="dcterms:W3CDTF">2017-02-10T16:51:00Z</dcterms:modified>
</cp:coreProperties>
</file>